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9D22F" w14:textId="5CFB11BF" w:rsidR="0089676A" w:rsidRDefault="0089676A" w:rsidP="0089676A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S5-21303</w:t>
      </w:r>
      <w:r>
        <w:rPr>
          <w:rFonts w:cs="Arial"/>
          <w:b/>
          <w:sz w:val="22"/>
          <w:szCs w:val="22"/>
        </w:rPr>
        <w:t>2</w:t>
      </w:r>
    </w:p>
    <w:p w14:paraId="2430FAD7" w14:textId="77777777" w:rsidR="0089676A" w:rsidRDefault="0089676A" w:rsidP="0089676A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0613D291" w14:textId="77777777" w:rsidR="0089676A" w:rsidRDefault="0089676A" w:rsidP="0089676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4181AA97" w14:textId="18E1038C" w:rsidR="0089676A" w:rsidRDefault="0089676A" w:rsidP="0089676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C6336">
        <w:t xml:space="preserve">LS </w:t>
      </w:r>
      <w:r>
        <w:t xml:space="preserve">Response </w:t>
      </w:r>
      <w:r w:rsidRPr="001C6336">
        <w:t>on</w:t>
      </w:r>
      <w:r w:rsidRPr="001D0CE1">
        <w:t xml:space="preserve"> </w:t>
      </w:r>
      <w:r>
        <w:t>Network Slice PA Charging per maximum utilized bandwidth</w:t>
      </w:r>
    </w:p>
    <w:p w14:paraId="267A3940" w14:textId="77777777" w:rsidR="0089676A" w:rsidRDefault="0089676A" w:rsidP="0089676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71ECF22" w14:textId="43AA84B5" w:rsidR="0089676A" w:rsidRDefault="0089676A" w:rsidP="0089676A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b/>
        </w:rPr>
        <w:t>Agenda Item:</w:t>
      </w:r>
      <w:r>
        <w:rPr>
          <w:b/>
        </w:rPr>
        <w:t xml:space="preserve">    </w:t>
      </w:r>
      <w:r>
        <w:rPr>
          <w:rFonts w:cs="Arial"/>
          <w:bCs/>
        </w:rPr>
        <w:t>6</w:t>
      </w:r>
      <w:r>
        <w:rPr>
          <w:rFonts w:cs="Arial"/>
          <w:bCs/>
        </w:rPr>
        <w:t>.1</w:t>
      </w:r>
    </w:p>
    <w:p w14:paraId="35400FAB" w14:textId="77777777" w:rsidR="0089676A" w:rsidRDefault="0089676A" w:rsidP="00493FC9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</w:p>
    <w:p w14:paraId="0C41A20A" w14:textId="53FD3DFE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</w:t>
      </w:r>
      <w:r w:rsidR="00510040">
        <w:rPr>
          <w:rFonts w:ascii="Arial" w:hAnsi="Arial" w:cs="Arial"/>
          <w:b/>
          <w:bCs/>
          <w:noProof/>
          <w:sz w:val="24"/>
          <w:szCs w:val="24"/>
          <w:lang w:eastAsia="zh-CN"/>
        </w:rPr>
        <w:t>1347</w:t>
      </w:r>
    </w:p>
    <w:p w14:paraId="71F3DE60" w14:textId="6B1E9D36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</w:t>
      </w:r>
      <w:r w:rsidR="00510040">
        <w:rPr>
          <w:rFonts w:ascii="Arial" w:hAnsi="Arial" w:cs="Arial"/>
          <w:b/>
          <w:bCs/>
          <w:color w:val="0000FF"/>
        </w:rPr>
        <w:t>0884r04</w:t>
      </w:r>
      <w:r>
        <w:rPr>
          <w:rFonts w:ascii="Arial" w:hAnsi="Arial" w:cs="Arial"/>
          <w:b/>
          <w:bCs/>
          <w:color w:val="0000FF"/>
        </w:rPr>
        <w:t>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Title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Header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433BD4B1" w:rsidR="00110EF1" w:rsidRDefault="00E44C85" w:rsidP="00FF3036">
      <w:pPr>
        <w:pStyle w:val="Header"/>
        <w:spacing w:afterLines="50" w:after="120"/>
        <w:rPr>
          <w:rFonts w:ascii="Arial" w:eastAsia="SimSun" w:hAnsi="Arial" w:cs="Arial"/>
        </w:rPr>
      </w:pPr>
      <w:r w:rsidRPr="00E44C85">
        <w:rPr>
          <w:rFonts w:ascii="Arial" w:eastAsia="SimSun" w:hAnsi="Arial" w:cs="Arial"/>
        </w:rPr>
        <w:t xml:space="preserve">As described in S2-2008361/S5-205436 </w:t>
      </w:r>
      <w:r>
        <w:rPr>
          <w:rFonts w:ascii="Arial" w:eastAsia="SimSun" w:hAnsi="Arial" w:cs="Arial"/>
        </w:rPr>
        <w:t>t</w:t>
      </w:r>
      <w:r w:rsidR="00F87002" w:rsidRPr="00E44C85">
        <w:rPr>
          <w:rFonts w:ascii="Arial" w:eastAsia="SimSun" w:hAnsi="Arial" w:cs="Arial"/>
        </w:rPr>
        <w:t xml:space="preserve">he </w:t>
      </w:r>
      <w:r w:rsidR="00F87002">
        <w:rPr>
          <w:rFonts w:ascii="Arial" w:eastAsia="SimSun" w:hAnsi="Arial" w:cs="Arial"/>
        </w:rPr>
        <w:t xml:space="preserve">“maximum utilized bandwidth” </w:t>
      </w:r>
      <w:r w:rsidR="007F658F">
        <w:rPr>
          <w:rFonts w:ascii="Arial" w:eastAsia="SimSun" w:hAnsi="Arial" w:cs="Arial"/>
        </w:rPr>
        <w:t>means</w:t>
      </w:r>
      <w:r w:rsidR="00F87002">
        <w:rPr>
          <w:rFonts w:ascii="Arial" w:eastAsia="SimSun" w:hAnsi="Arial" w:cs="Arial"/>
        </w:rPr>
        <w:t xml:space="preserve"> </w:t>
      </w:r>
      <w:r w:rsidR="00F87002">
        <w:rPr>
          <w:rFonts w:ascii="Arial" w:eastAsia="SimSun" w:hAnsi="Arial" w:cs="Arial"/>
          <w:lang w:eastAsia="zh-CN"/>
        </w:rPr>
        <w:t xml:space="preserve">the </w:t>
      </w:r>
      <w:r w:rsidR="00F87002">
        <w:rPr>
          <w:rFonts w:ascii="Arial" w:eastAsia="SimSun" w:hAnsi="Arial" w:cs="Arial"/>
        </w:rPr>
        <w:t>maximum value of utilized</w:t>
      </w:r>
      <w:r w:rsidR="00F87002">
        <w:rPr>
          <w:rFonts w:ascii="Arial" w:eastAsia="SimSun" w:hAnsi="Arial" w:cs="Arial"/>
          <w:lang w:eastAsia="zh-CN"/>
        </w:rPr>
        <w:t xml:space="preserve"> bandwidth of accumulated total UEs in </w:t>
      </w:r>
      <w:r w:rsidR="00F87002">
        <w:rPr>
          <w:rFonts w:ascii="Arial" w:eastAsia="SimSun" w:hAnsi="Arial" w:cs="Arial"/>
        </w:rPr>
        <w:t xml:space="preserve">a network slice. </w:t>
      </w:r>
      <w:r w:rsidR="00110EF1">
        <w:rPr>
          <w:rFonts w:ascii="Arial" w:eastAsia="SimSun" w:hAnsi="Arial" w:cs="Arial"/>
        </w:rPr>
        <w:t xml:space="preserve">SA2 would like to clarify whether this is a measure of the maximum utilized bandwidth the slice or slice instance can </w:t>
      </w:r>
      <w:r w:rsidR="00397F0B">
        <w:rPr>
          <w:rFonts w:ascii="Arial" w:eastAsia="SimSun" w:hAnsi="Arial" w:cs="Arial"/>
        </w:rPr>
        <w:t>support</w:t>
      </w:r>
      <w:r w:rsidR="00110EF1">
        <w:rPr>
          <w:rFonts w:ascii="Arial" w:eastAsia="SimSun" w:hAnsi="Arial" w:cs="Arial"/>
        </w:rPr>
        <w:t xml:space="preserve">. Also please confirm our understanding that maximum bandwidth means the aggregated maximum throughput across all the UEs served by the slice or the slice instance.   </w:t>
      </w:r>
    </w:p>
    <w:p w14:paraId="0BA6C74D" w14:textId="33C13C09" w:rsidR="00F94EC0" w:rsidRDefault="00247589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>T</w:t>
      </w:r>
      <w:r w:rsidR="00254031">
        <w:rPr>
          <w:rFonts w:ascii="Arial" w:eastAsia="SimSun" w:hAnsi="Arial" w:cs="Arial"/>
        </w:rPr>
        <w:t>he FS_eNA_Ph2 conclusion for K</w:t>
      </w:r>
      <w:r w:rsidR="00DB3BBF">
        <w:rPr>
          <w:rFonts w:ascii="Arial" w:eastAsia="SimSun" w:hAnsi="Arial" w:cs="Arial"/>
        </w:rPr>
        <w:t>I</w:t>
      </w:r>
      <w:r w:rsidR="00254031">
        <w:rPr>
          <w:rFonts w:ascii="Arial" w:eastAsia="SimSun" w:hAnsi="Arial" w:cs="Arial"/>
        </w:rPr>
        <w:t>#9 (clause 8.9, TR 23.700-91 v17.0.0)</w:t>
      </w:r>
      <w:r w:rsidR="00B70373">
        <w:rPr>
          <w:rFonts w:ascii="Arial" w:eastAsia="SimSun" w:hAnsi="Arial" w:cs="Arial"/>
        </w:rPr>
        <w:t xml:space="preserve"> indicates that</w:t>
      </w:r>
      <w:r w:rsidR="00254031">
        <w:rPr>
          <w:rFonts w:ascii="Arial" w:eastAsia="SimSun" w:hAnsi="Arial" w:cs="Arial"/>
        </w:rPr>
        <w:t xml:space="preserve"> </w:t>
      </w:r>
      <w:r w:rsidR="00E03640">
        <w:rPr>
          <w:rFonts w:ascii="Arial" w:eastAsia="SimSun" w:hAnsi="Arial" w:cs="Arial"/>
          <w:lang w:eastAsia="zh-CN"/>
        </w:rPr>
        <w:t>the NWDAF will</w:t>
      </w:r>
      <w:r w:rsidR="00F11D0D">
        <w:rPr>
          <w:rFonts w:ascii="Arial" w:eastAsia="SimSun" w:hAnsi="Arial" w:cs="Arial"/>
          <w:lang w:eastAsia="zh-CN"/>
        </w:rPr>
        <w:t xml:space="preserve"> </w:t>
      </w:r>
      <w:r w:rsidR="00FE4F42">
        <w:rPr>
          <w:rFonts w:ascii="Arial" w:eastAsia="SimSun" w:hAnsi="Arial" w:cs="Arial"/>
          <w:lang w:eastAsia="zh-CN"/>
        </w:rPr>
        <w:t xml:space="preserve">provide </w:t>
      </w:r>
      <w:r w:rsidR="00E03640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F11D0D">
        <w:rPr>
          <w:rFonts w:ascii="Arial" w:eastAsia="SimSun" w:hAnsi="Arial" w:cs="Arial"/>
          <w:lang w:eastAsia="zh-CN"/>
        </w:rPr>
        <w:t xml:space="preserve">analytics. </w:t>
      </w:r>
      <w:r w:rsidR="00CB388A">
        <w:rPr>
          <w:rFonts w:ascii="Arial" w:eastAsia="SimSun" w:hAnsi="Arial" w:cs="Arial"/>
          <w:lang w:eastAsia="zh-CN"/>
        </w:rPr>
        <w:t xml:space="preserve">As defined in Table 6.30.1.4.1-3, </w:t>
      </w:r>
      <w:r w:rsidR="006A399D">
        <w:rPr>
          <w:rFonts w:ascii="Arial" w:eastAsia="SimSun" w:hAnsi="Arial" w:cs="Arial"/>
          <w:lang w:eastAsia="zh-CN"/>
        </w:rPr>
        <w:t>the data volume dispersion analytics bound by slice inc</w:t>
      </w:r>
      <w:r w:rsidR="005C7038">
        <w:rPr>
          <w:rFonts w:ascii="Arial" w:eastAsia="SimSun" w:hAnsi="Arial" w:cs="Arial"/>
          <w:lang w:eastAsia="zh-CN"/>
        </w:rPr>
        <w:t>ludes the data volume dispersed</w:t>
      </w:r>
      <w:r w:rsidR="006A399D">
        <w:rPr>
          <w:rFonts w:ascii="Arial" w:eastAsia="SimSun" w:hAnsi="Arial" w:cs="Arial"/>
          <w:lang w:eastAsia="zh-CN"/>
        </w:rPr>
        <w:t xml:space="preserve"> </w:t>
      </w:r>
      <w:r w:rsidR="00876B04">
        <w:rPr>
          <w:rFonts w:ascii="Arial" w:eastAsia="SimSun" w:hAnsi="Arial" w:cs="Arial"/>
          <w:lang w:eastAsia="zh-CN"/>
        </w:rPr>
        <w:t xml:space="preserve">during </w:t>
      </w:r>
      <w:r w:rsidR="006A399D">
        <w:rPr>
          <w:rFonts w:ascii="Arial" w:eastAsia="SimSun" w:hAnsi="Arial" w:cs="Arial"/>
          <w:lang w:eastAsia="zh-CN"/>
        </w:rPr>
        <w:t xml:space="preserve">the </w:t>
      </w:r>
      <w:r w:rsidR="005E7B2B">
        <w:rPr>
          <w:rFonts w:ascii="Arial" w:eastAsia="SimSun" w:hAnsi="Arial" w:cs="Arial"/>
          <w:lang w:eastAsia="zh-CN"/>
        </w:rPr>
        <w:t>observation period</w:t>
      </w:r>
      <w:r w:rsidR="00CB55DF">
        <w:rPr>
          <w:rFonts w:ascii="Arial" w:eastAsia="SimSun" w:hAnsi="Arial" w:cs="Arial"/>
          <w:lang w:eastAsia="zh-CN"/>
        </w:rPr>
        <w:t xml:space="preserve"> </w:t>
      </w:r>
      <w:r w:rsidR="000F06DC">
        <w:rPr>
          <w:rFonts w:ascii="Arial" w:eastAsia="SimSun" w:hAnsi="Arial" w:cs="Arial"/>
          <w:lang w:eastAsia="zh-CN"/>
        </w:rPr>
        <w:t>in a slice</w:t>
      </w:r>
      <w:r w:rsidR="006A399D">
        <w:rPr>
          <w:rFonts w:ascii="Arial" w:eastAsia="SimSun" w:hAnsi="Arial" w:cs="Arial"/>
          <w:lang w:eastAsia="zh-CN"/>
        </w:rPr>
        <w:t xml:space="preserve">, </w:t>
      </w:r>
      <w:r w:rsidR="00C4396D">
        <w:rPr>
          <w:rFonts w:ascii="Arial" w:eastAsia="SimSun" w:hAnsi="Arial" w:cs="Arial"/>
          <w:lang w:eastAsia="zh-CN"/>
        </w:rPr>
        <w:t xml:space="preserve">so the utilized </w:t>
      </w:r>
      <w:r w:rsidR="007F5B34">
        <w:rPr>
          <w:rFonts w:ascii="Arial" w:eastAsia="SimSun" w:hAnsi="Arial" w:cs="Arial"/>
          <w:lang w:eastAsia="zh-CN"/>
        </w:rPr>
        <w:t>bandwidth</w:t>
      </w:r>
      <w:r w:rsidR="00C4396D">
        <w:rPr>
          <w:rFonts w:ascii="Arial" w:eastAsia="SimSun" w:hAnsi="Arial" w:cs="Arial"/>
          <w:lang w:eastAsia="zh-CN"/>
        </w:rPr>
        <w:t xml:space="preserve"> </w:t>
      </w:r>
      <w:r w:rsidR="00110EF1">
        <w:rPr>
          <w:rFonts w:ascii="Arial" w:eastAsia="SimSun" w:hAnsi="Arial" w:cs="Arial"/>
          <w:lang w:eastAsia="zh-CN"/>
        </w:rPr>
        <w:t xml:space="preserve">(i.e. throughput) </w:t>
      </w:r>
      <w:r w:rsidR="00C4396D">
        <w:rPr>
          <w:rFonts w:ascii="Arial" w:eastAsia="SimSun" w:hAnsi="Arial" w:cs="Arial"/>
          <w:lang w:eastAsia="zh-CN"/>
        </w:rPr>
        <w:t xml:space="preserve">for the slice </w:t>
      </w:r>
      <w:r w:rsidR="005047C0">
        <w:rPr>
          <w:rFonts w:ascii="Arial" w:eastAsia="SimSun" w:hAnsi="Arial" w:cs="Arial"/>
          <w:lang w:eastAsia="zh-CN"/>
        </w:rPr>
        <w:t xml:space="preserve">during the observation period </w:t>
      </w:r>
      <w:r w:rsidR="00C4396D">
        <w:rPr>
          <w:rFonts w:ascii="Arial" w:eastAsia="SimSun" w:hAnsi="Arial" w:cs="Arial"/>
          <w:lang w:eastAsia="zh-CN"/>
        </w:rPr>
        <w:t xml:space="preserve">could be </w:t>
      </w:r>
      <w:r w:rsidR="00651F04">
        <w:rPr>
          <w:rFonts w:ascii="Arial" w:eastAsia="SimSun" w:hAnsi="Arial" w:cs="Arial"/>
          <w:lang w:eastAsia="zh-CN"/>
        </w:rPr>
        <w:t>calculated</w:t>
      </w:r>
      <w:r w:rsidR="007F5B34">
        <w:rPr>
          <w:rFonts w:ascii="Arial" w:eastAsia="SimSun" w:hAnsi="Arial" w:cs="Arial"/>
          <w:lang w:eastAsia="zh-CN"/>
        </w:rPr>
        <w:t xml:space="preserve"> by </w:t>
      </w:r>
      <w:r w:rsidR="00141354">
        <w:rPr>
          <w:rFonts w:ascii="Arial" w:eastAsia="SimSun" w:hAnsi="Arial" w:cs="Arial"/>
          <w:lang w:eastAsia="zh-CN"/>
        </w:rPr>
        <w:t xml:space="preserve">using </w:t>
      </w:r>
      <w:r w:rsidR="00F94EC0">
        <w:rPr>
          <w:rFonts w:ascii="Arial" w:eastAsia="SimSun" w:hAnsi="Arial" w:cs="Arial"/>
          <w:lang w:eastAsia="zh-CN"/>
        </w:rPr>
        <w:t xml:space="preserve">the following </w:t>
      </w:r>
      <w:r w:rsidR="001358D4">
        <w:rPr>
          <w:rFonts w:ascii="Arial" w:eastAsia="SimSun" w:hAnsi="Arial" w:cs="Arial"/>
          <w:lang w:eastAsia="zh-CN"/>
        </w:rPr>
        <w:t>formula</w:t>
      </w:r>
      <w:r w:rsidR="00F94EC0">
        <w:rPr>
          <w:rFonts w:ascii="Arial" w:eastAsia="SimSun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SimSun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 xml:space="preserve"> = Data volume dispersed/Duration</m:t>
          </m:r>
        </m:oMath>
      </m:oMathPara>
    </w:p>
    <w:p w14:paraId="69ACD778" w14:textId="71AA7DCA" w:rsidR="00F87002" w:rsidRPr="00F8625A" w:rsidRDefault="00397F0B" w:rsidP="005C7038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Please note that this throughput applies </w:t>
      </w:r>
      <w:r w:rsidR="00CB55DF">
        <w:rPr>
          <w:rFonts w:ascii="Arial" w:eastAsia="SimSun" w:hAnsi="Arial" w:cs="Arial"/>
          <w:lang w:eastAsia="zh-CN"/>
        </w:rPr>
        <w:t>to</w:t>
      </w:r>
      <w:r>
        <w:rPr>
          <w:rFonts w:ascii="Arial" w:eastAsia="SimSun" w:hAnsi="Arial" w:cs="Arial"/>
          <w:lang w:eastAsia="zh-CN"/>
        </w:rPr>
        <w:t xml:space="preserve"> the duration of the requested observation, which could be short. Also n</w:t>
      </w:r>
      <w:r w:rsidR="007F5B34">
        <w:rPr>
          <w:rFonts w:ascii="Arial" w:eastAsia="SimSun" w:hAnsi="Arial" w:cs="Arial"/>
          <w:lang w:eastAsia="zh-CN"/>
        </w:rPr>
        <w:t xml:space="preserve">ote that the </w:t>
      </w:r>
      <w:r w:rsidR="0078773F">
        <w:rPr>
          <w:rFonts w:ascii="Arial" w:eastAsia="SimSun" w:hAnsi="Arial" w:cs="Arial"/>
          <w:lang w:eastAsia="zh-CN"/>
        </w:rPr>
        <w:t>Application ID in the Table is optional and the data volume dispersed itself could be maximum/minimum/average</w:t>
      </w:r>
      <w:r>
        <w:rPr>
          <w:rFonts w:ascii="Arial" w:eastAsia="SimSun" w:hAnsi="Arial" w:cs="Arial"/>
          <w:lang w:eastAsia="zh-CN"/>
        </w:rPr>
        <w:t xml:space="preserve"> during the observation period</w:t>
      </w:r>
      <w:r w:rsidR="0078773F">
        <w:rPr>
          <w:rFonts w:ascii="Arial" w:eastAsia="SimSun" w:hAnsi="Arial" w:cs="Arial"/>
          <w:lang w:eastAsia="zh-CN"/>
        </w:rPr>
        <w:t xml:space="preserve">. </w:t>
      </w:r>
      <w:r w:rsidR="00BC6CE0">
        <w:rPr>
          <w:rFonts w:ascii="Arial" w:eastAsia="SimSun" w:hAnsi="Arial" w:cs="Arial"/>
          <w:lang w:eastAsia="zh-CN"/>
        </w:rPr>
        <w:t xml:space="preserve">So the </w:t>
      </w:r>
      <w:r w:rsidR="00537284">
        <w:rPr>
          <w:rFonts w:ascii="Arial" w:eastAsia="SimSun" w:hAnsi="Arial" w:cs="Arial"/>
        </w:rPr>
        <w:t xml:space="preserve">NWDAF </w:t>
      </w:r>
      <w:r w:rsidR="0043449A">
        <w:rPr>
          <w:rFonts w:ascii="Arial" w:eastAsia="SimSun" w:hAnsi="Arial" w:cs="Arial"/>
        </w:rPr>
        <w:t xml:space="preserve">in Release 17 </w:t>
      </w:r>
      <w:r w:rsidR="00537284">
        <w:rPr>
          <w:rFonts w:ascii="Arial" w:eastAsia="SimSun" w:hAnsi="Arial" w:cs="Arial"/>
        </w:rPr>
        <w:t xml:space="preserve">will </w:t>
      </w:r>
      <w:r w:rsidR="00110EF1">
        <w:rPr>
          <w:rFonts w:ascii="Arial" w:eastAsia="SimSun" w:hAnsi="Arial" w:cs="Arial"/>
        </w:rPr>
        <w:t xml:space="preserve">be able to </w:t>
      </w:r>
      <w:r w:rsidR="00537284">
        <w:rPr>
          <w:rFonts w:ascii="Arial" w:eastAsia="SimSun" w:hAnsi="Arial" w:cs="Arial"/>
        </w:rPr>
        <w:t xml:space="preserve">provide </w:t>
      </w:r>
      <w:r>
        <w:rPr>
          <w:rFonts w:ascii="Arial" w:eastAsia="SimSun" w:hAnsi="Arial" w:cs="Arial"/>
        </w:rPr>
        <w:t xml:space="preserve">aggregated </w:t>
      </w:r>
      <w:r w:rsidR="00537284">
        <w:rPr>
          <w:rFonts w:ascii="Arial" w:eastAsia="SimSun" w:hAnsi="Arial" w:cs="Arial"/>
        </w:rPr>
        <w:t xml:space="preserve">utilized bandwidth </w:t>
      </w:r>
      <w:r w:rsidR="00110EF1">
        <w:rPr>
          <w:rFonts w:ascii="Arial" w:eastAsia="SimSun" w:hAnsi="Arial" w:cs="Arial"/>
        </w:rPr>
        <w:t xml:space="preserve">(i.e. throughput) </w:t>
      </w:r>
      <w:r w:rsidR="00537284">
        <w:rPr>
          <w:rFonts w:ascii="Arial" w:eastAsia="SimSun" w:hAnsi="Arial" w:cs="Arial"/>
        </w:rPr>
        <w:t xml:space="preserve">per slice in the </w:t>
      </w:r>
      <w:r w:rsidR="00537284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537284">
        <w:rPr>
          <w:rFonts w:ascii="Arial" w:eastAsia="SimSun" w:hAnsi="Arial" w:cs="Arial"/>
          <w:lang w:eastAsia="zh-CN"/>
        </w:rPr>
        <w:t>analytics</w:t>
      </w:r>
      <w:r w:rsidR="00437BCA">
        <w:rPr>
          <w:rFonts w:ascii="Arial" w:eastAsia="SimSun" w:hAnsi="Arial" w:cs="Arial"/>
          <w:lang w:eastAsia="zh-CN"/>
        </w:rPr>
        <w:t xml:space="preserve"> </w:t>
      </w:r>
      <w:r w:rsidR="00537284">
        <w:rPr>
          <w:rFonts w:ascii="Arial" w:eastAsia="SimSun" w:hAnsi="Arial" w:cs="Arial"/>
          <w:lang w:eastAsia="zh-CN"/>
        </w:rPr>
        <w:t>if SA5 needs.</w:t>
      </w:r>
      <w:r>
        <w:rPr>
          <w:rFonts w:ascii="Arial" w:eastAsia="SimSun" w:hAnsi="Arial" w:cs="Arial"/>
          <w:lang w:eastAsia="zh-CN"/>
        </w:rPr>
        <w:t xml:space="preserve"> The NWDAF can’t tell whether the</w:t>
      </w:r>
      <w:r w:rsidR="00CB55D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aggregated throughput </w:t>
      </w:r>
      <w:r w:rsidR="00CB55DF">
        <w:rPr>
          <w:rFonts w:ascii="Arial" w:eastAsia="SimSun" w:hAnsi="Arial" w:cs="Arial"/>
          <w:lang w:eastAsia="zh-CN"/>
        </w:rPr>
        <w:t xml:space="preserve">at the observation period </w:t>
      </w:r>
      <w:r>
        <w:rPr>
          <w:rFonts w:ascii="Arial" w:eastAsia="SimSun" w:hAnsi="Arial" w:cs="Arial"/>
          <w:lang w:eastAsia="zh-CN"/>
        </w:rPr>
        <w:t xml:space="preserve">is the </w:t>
      </w:r>
      <w:r w:rsidR="00CB55DF">
        <w:rPr>
          <w:rFonts w:ascii="Arial" w:eastAsia="SimSun" w:hAnsi="Arial" w:cs="Arial"/>
          <w:lang w:eastAsia="zh-CN"/>
        </w:rPr>
        <w:t xml:space="preserve">absolute </w:t>
      </w:r>
      <w:r>
        <w:rPr>
          <w:rFonts w:ascii="Arial" w:eastAsia="SimSun" w:hAnsi="Arial" w:cs="Arial"/>
          <w:lang w:eastAsia="zh-CN"/>
        </w:rPr>
        <w:t xml:space="preserve">maximum the slice can support unless such information is provided from other source(s). </w:t>
      </w: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lastRenderedPageBreak/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136B2" w14:textId="77777777" w:rsidR="0009684F" w:rsidRDefault="0009684F">
      <w:r>
        <w:separator/>
      </w:r>
    </w:p>
  </w:endnote>
  <w:endnote w:type="continuationSeparator" w:id="0">
    <w:p w14:paraId="74004E14" w14:textId="77777777" w:rsidR="0009684F" w:rsidRDefault="0009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C2ADF" w14:textId="77777777" w:rsidR="0009684F" w:rsidRDefault="0009684F">
      <w:r>
        <w:separator/>
      </w:r>
    </w:p>
  </w:footnote>
  <w:footnote w:type="continuationSeparator" w:id="0">
    <w:p w14:paraId="4A1D8A7C" w14:textId="77777777" w:rsidR="0009684F" w:rsidRDefault="00096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9684F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84860"/>
    <w:rsid w:val="003901E1"/>
    <w:rsid w:val="00397DEC"/>
    <w:rsid w:val="00397F0B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6DB5"/>
    <w:rsid w:val="00497AF6"/>
    <w:rsid w:val="004B43FA"/>
    <w:rsid w:val="004B4B0D"/>
    <w:rsid w:val="004B6629"/>
    <w:rsid w:val="004B6BD8"/>
    <w:rsid w:val="004C3F5A"/>
    <w:rsid w:val="004C4DCF"/>
    <w:rsid w:val="004D1766"/>
    <w:rsid w:val="005047C0"/>
    <w:rsid w:val="00505846"/>
    <w:rsid w:val="00507006"/>
    <w:rsid w:val="00510040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C7038"/>
    <w:rsid w:val="005E2E35"/>
    <w:rsid w:val="005E39D2"/>
    <w:rsid w:val="005E7B2B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9676A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18D7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822FA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B55DF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771D3"/>
    <w:rsid w:val="00D87512"/>
    <w:rsid w:val="00D90331"/>
    <w:rsid w:val="00D93162"/>
    <w:rsid w:val="00DB090E"/>
    <w:rsid w:val="00DB3BBF"/>
    <w:rsid w:val="00DC0F64"/>
    <w:rsid w:val="00DC5DA2"/>
    <w:rsid w:val="00DE4BF5"/>
    <w:rsid w:val="00DE762F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C5CD0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3999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8967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E2380-FDCC-4A81-8A83-96346285C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2021-02-24T03:26:00Z</cp:lastPrinted>
  <dcterms:created xsi:type="dcterms:W3CDTF">2021-04-19T10:38:00Z</dcterms:created>
  <dcterms:modified xsi:type="dcterms:W3CDTF">2021-04-19T10:38:00Z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1615253634</vt:lpwstr>
  </property>
</Properties>
</file>